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06DBD7F3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 xml:space="preserve">PREGÃO ELETRÔNICO </w:t>
      </w:r>
      <w:r w:rsidR="00234443">
        <w:rPr>
          <w:b/>
          <w:u w:val="single"/>
        </w:rPr>
        <w:t>31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622AF8AF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234443">
        <w:rPr>
          <w:b/>
          <w:bCs/>
          <w:color w:val="212529"/>
        </w:rPr>
        <w:t>24</w:t>
      </w:r>
      <w:r w:rsidR="00FD7031" w:rsidRPr="00DD271F">
        <w:rPr>
          <w:rStyle w:val="Forte"/>
          <w:color w:val="212529"/>
        </w:rPr>
        <w:t>/0</w:t>
      </w:r>
      <w:r w:rsidR="00DD271F">
        <w:rPr>
          <w:rStyle w:val="Forte"/>
          <w:color w:val="212529"/>
        </w:rPr>
        <w:t>7</w:t>
      </w:r>
      <w:r w:rsidR="00FD7031" w:rsidRPr="00DD271F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</w:t>
      </w:r>
      <w:r w:rsidR="00234443">
        <w:rPr>
          <w:rStyle w:val="Forte"/>
          <w:color w:val="212529"/>
        </w:rPr>
        <w:t>9</w:t>
      </w:r>
      <w:r w:rsidRPr="00BE6880">
        <w:rPr>
          <w:rStyle w:val="Forte"/>
          <w:color w:val="212529"/>
        </w:rPr>
        <w:t>:</w:t>
      </w:r>
      <w:r w:rsidR="00234443">
        <w:rPr>
          <w:rStyle w:val="Forte"/>
          <w:color w:val="212529"/>
        </w:rPr>
        <w:t>0</w:t>
      </w:r>
      <w:r w:rsidRPr="00BE6880">
        <w:rPr>
          <w:rStyle w:val="Forte"/>
          <w:color w:val="212529"/>
        </w:rPr>
        <w:t>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234443" w:rsidRPr="00234443">
        <w:rPr>
          <w:b/>
          <w:bCs/>
          <w:color w:val="212529"/>
        </w:rPr>
        <w:t>REGISTRO DE PREÇOS PARA A CONTRATAÇÃO DE EMPRESA ESPECIALIZADA PARA FORNECIMENTO, LOCAÇÃO, MONTAGEM, OPERAÇÃO, MANUTENÇÃO E DESMONTAGEM DE ESTRUTURAS, EQUIPAMENTOS E SERVIÇOS NECESSÁRIOS, INCLUINDO ESTRUTURA PARA EVENTOS, SONORIZAÇÃO, ILUMINAÇÃO, PAINÉIS DE LED, GERAÇÃO DE ENERGIA, ESTRUTURA DE RODEIO, SISTEMA DE EMERGÊNCIA E COMBATE A INCÊNDIO, LIMPEZA, COMUNICAÇÃO VISUAL E COBERTURA DE MÍDIA, PARA ATENDER DEMANDA DO MUNICÍPIO DE SÃO JERÔNIMO DA SERRA – 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234443" w:rsidRPr="00234443">
        <w:rPr>
          <w:b/>
          <w:bCs/>
        </w:rPr>
        <w:t>R$ 868.744,62 (oitocentos e sessenta e oito mil, setecentos e quarenta e quatro reais e sessenta e dois centavos)</w:t>
      </w:r>
      <w:r w:rsidR="00234443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234443">
        <w:rPr>
          <w:color w:val="212529"/>
        </w:rPr>
        <w:t>10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1B8AA0F2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DD271F">
        <w:rPr>
          <w:color w:val="212529"/>
        </w:rPr>
        <w:t>0</w:t>
      </w:r>
      <w:r w:rsidR="00234443">
        <w:rPr>
          <w:color w:val="212529"/>
        </w:rPr>
        <w:t>9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DD48" w14:textId="77777777" w:rsidR="00D43C1C" w:rsidRDefault="00D43C1C">
      <w:r>
        <w:separator/>
      </w:r>
    </w:p>
  </w:endnote>
  <w:endnote w:type="continuationSeparator" w:id="0">
    <w:p w14:paraId="3045861F" w14:textId="77777777" w:rsidR="00D43C1C" w:rsidRDefault="00D4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F037" w14:textId="77777777" w:rsidR="00D43C1C" w:rsidRDefault="00D43C1C">
      <w:r>
        <w:separator/>
      </w:r>
    </w:p>
  </w:footnote>
  <w:footnote w:type="continuationSeparator" w:id="0">
    <w:p w14:paraId="2852CB48" w14:textId="77777777" w:rsidR="00D43C1C" w:rsidRDefault="00D4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3045" w:dyaOrig="267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5122282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48D0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34443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21A10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5346A"/>
    <w:rsid w:val="00661441"/>
    <w:rsid w:val="006872CF"/>
    <w:rsid w:val="00694F19"/>
    <w:rsid w:val="0069641E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593E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3C1C"/>
    <w:rsid w:val="00D452BD"/>
    <w:rsid w:val="00D45924"/>
    <w:rsid w:val="00D47B35"/>
    <w:rsid w:val="00D506E9"/>
    <w:rsid w:val="00D57527"/>
    <w:rsid w:val="00D612E6"/>
    <w:rsid w:val="00D63660"/>
    <w:rsid w:val="00D63DF4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D271F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C4D19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11</cp:revision>
  <cp:lastPrinted>2026-06-09T14:11:00Z</cp:lastPrinted>
  <dcterms:created xsi:type="dcterms:W3CDTF">2026-05-04T13:41:00Z</dcterms:created>
  <dcterms:modified xsi:type="dcterms:W3CDTF">2026-07-09T20:12:00Z</dcterms:modified>
</cp:coreProperties>
</file>